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4166" w:rsidRDefault="00E023B8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</w:rPr>
        <w:t>聖母小學</w:t>
      </w:r>
    </w:p>
    <w:p w:rsidR="00AE4166" w:rsidRDefault="00E023B8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</w:rPr>
        <w:t>家長教師會</w:t>
      </w:r>
    </w:p>
    <w:p w:rsidR="00AE4166" w:rsidRDefault="00E023B8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  <w:u w:val="single"/>
        </w:rPr>
        <w:t>2014-2015</w:t>
      </w:r>
      <w:r w:rsidR="007D3872">
        <w:rPr>
          <w:rFonts w:ascii="標楷體" w:eastAsia="標楷體" w:hAnsi="標楷體" w:cs="標楷體"/>
          <w:sz w:val="24"/>
          <w:u w:val="single"/>
        </w:rPr>
        <w:t>年度第十八屆第</w:t>
      </w:r>
      <w:r w:rsidR="007D3872">
        <w:rPr>
          <w:rFonts w:ascii="標楷體" w:eastAsia="標楷體" w:hAnsi="標楷體" w:cs="標楷體" w:hint="eastAsia"/>
          <w:sz w:val="24"/>
          <w:u w:val="single"/>
        </w:rPr>
        <w:t>三</w:t>
      </w:r>
      <w:r>
        <w:rPr>
          <w:rFonts w:ascii="標楷體" w:eastAsia="標楷體" w:hAnsi="標楷體" w:cs="標楷體"/>
          <w:sz w:val="24"/>
          <w:u w:val="single"/>
        </w:rPr>
        <w:t>次常務會議紀錄</w:t>
      </w:r>
    </w:p>
    <w:p w:rsidR="00AE4166" w:rsidRDefault="00AE4166">
      <w:pPr>
        <w:pStyle w:val="normal"/>
        <w:widowControl w:val="0"/>
        <w:spacing w:line="240" w:lineRule="auto"/>
      </w:pPr>
    </w:p>
    <w:tbl>
      <w:tblPr>
        <w:tblStyle w:val="a5"/>
        <w:tblW w:w="10268" w:type="dxa"/>
        <w:tblInd w:w="-27" w:type="dxa"/>
        <w:tblLayout w:type="fixed"/>
        <w:tblLook w:val="0000"/>
      </w:tblPr>
      <w:tblGrid>
        <w:gridCol w:w="748"/>
        <w:gridCol w:w="240"/>
        <w:gridCol w:w="9280"/>
      </w:tblGrid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日期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2015年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13</w:t>
            </w:r>
            <w:r>
              <w:rPr>
                <w:rFonts w:ascii="標楷體" w:eastAsia="標楷體" w:hAnsi="標楷體" w:cs="標楷體"/>
                <w:sz w:val="24"/>
              </w:rPr>
              <w:t>日(星期五)</w:t>
            </w:r>
          </w:p>
        </w:tc>
      </w:tr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時間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下午一時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三十分</w:t>
            </w:r>
          </w:p>
        </w:tc>
      </w:tr>
      <w:tr w:rsidR="00AE4166">
        <w:trPr>
          <w:trHeight w:val="60"/>
        </w:trPr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地點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聖母小學教師會議室</w:t>
            </w:r>
          </w:p>
        </w:tc>
      </w:tr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出席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老師-胡麗冰、詹鳳玲、鄧耀群、紀夏燕、黎嘉敏、譚婉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嫺</w:t>
            </w:r>
            <w:proofErr w:type="gramEnd"/>
          </w:p>
          <w:p w:rsidR="00AE4166" w:rsidRDefault="00E023B8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家長-劉綺華、溫詠詩、鄭妙玲、曾綺文、邢如宇、羅慧敏</w:t>
            </w:r>
            <w:r w:rsidR="007D3872">
              <w:rPr>
                <w:rFonts w:ascii="標楷體" w:eastAsia="標楷體" w:hAnsi="標楷體" w:cs="標楷體"/>
                <w:sz w:val="24"/>
              </w:rPr>
              <w:t>、陳幗鳳</w:t>
            </w:r>
          </w:p>
        </w:tc>
      </w:tr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缺席</w:t>
            </w:r>
          </w:p>
        </w:tc>
        <w:tc>
          <w:tcPr>
            <w:tcW w:w="240" w:type="dxa"/>
          </w:tcPr>
          <w:p w:rsidR="00AE4166" w:rsidRDefault="00AE4166">
            <w:pPr>
              <w:pStyle w:val="normal"/>
              <w:widowControl w:val="0"/>
              <w:spacing w:line="240" w:lineRule="auto"/>
            </w:pPr>
          </w:p>
        </w:tc>
        <w:tc>
          <w:tcPr>
            <w:tcW w:w="9280" w:type="dxa"/>
          </w:tcPr>
          <w:p w:rsidR="00AE4166" w:rsidRDefault="007D3872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--</w:t>
            </w:r>
          </w:p>
        </w:tc>
      </w:tr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>列席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</w:pPr>
            <w:r>
              <w:rPr>
                <w:rFonts w:ascii="標楷體" w:eastAsia="標楷體" w:hAnsi="標楷體" w:cs="標楷體"/>
                <w:sz w:val="24"/>
              </w:rPr>
              <w:t xml:space="preserve">:  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--</w:t>
            </w:r>
          </w:p>
        </w:tc>
      </w:tr>
      <w:tr w:rsidR="00AE4166">
        <w:tc>
          <w:tcPr>
            <w:tcW w:w="748" w:type="dxa"/>
          </w:tcPr>
          <w:p w:rsidR="00AE4166" w:rsidRDefault="00E023B8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記錄</w:t>
            </w:r>
          </w:p>
        </w:tc>
        <w:tc>
          <w:tcPr>
            <w:tcW w:w="240" w:type="dxa"/>
          </w:tcPr>
          <w:p w:rsidR="00AE4166" w:rsidRDefault="00E023B8">
            <w:pPr>
              <w:pStyle w:val="normal"/>
              <w:widowControl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:</w:t>
            </w:r>
          </w:p>
        </w:tc>
        <w:tc>
          <w:tcPr>
            <w:tcW w:w="9280" w:type="dxa"/>
          </w:tcPr>
          <w:p w:rsidR="00AE4166" w:rsidRDefault="00E023B8">
            <w:pPr>
              <w:pStyle w:val="normal"/>
              <w:widowControl w:val="0"/>
              <w:tabs>
                <w:tab w:val="left" w:pos="600"/>
              </w:tabs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鄭妙玲</w:t>
            </w:r>
          </w:p>
        </w:tc>
      </w:tr>
    </w:tbl>
    <w:p w:rsidR="00AE4166" w:rsidRDefault="00E023B8">
      <w:pPr>
        <w:pStyle w:val="normal"/>
        <w:widowControl w:val="0"/>
        <w:spacing w:line="240" w:lineRule="auto"/>
        <w:jc w:val="center"/>
      </w:pPr>
      <w:r>
        <w:rPr>
          <w:rFonts w:ascii="標楷體" w:eastAsia="標楷體" w:hAnsi="標楷體" w:cs="標楷體"/>
          <w:sz w:val="24"/>
          <w:u w:val="single"/>
        </w:rPr>
        <w:t>會 議 記 錄</w:t>
      </w:r>
    </w:p>
    <w:p w:rsidR="00AE4166" w:rsidRDefault="00AE4166">
      <w:pPr>
        <w:pStyle w:val="normal"/>
        <w:widowControl w:val="0"/>
        <w:spacing w:line="240" w:lineRule="auto"/>
        <w:jc w:val="center"/>
      </w:pPr>
    </w:p>
    <w:tbl>
      <w:tblPr>
        <w:tblStyle w:val="a8"/>
        <w:tblW w:w="10456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080"/>
        <w:gridCol w:w="1417"/>
      </w:tblGrid>
      <w:tr w:rsidR="00AE4166">
        <w:tc>
          <w:tcPr>
            <w:tcW w:w="959" w:type="dxa"/>
            <w:vAlign w:val="center"/>
          </w:tcPr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項目</w:t>
            </w:r>
          </w:p>
        </w:tc>
        <w:tc>
          <w:tcPr>
            <w:tcW w:w="8080" w:type="dxa"/>
            <w:vAlign w:val="center"/>
          </w:tcPr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負責/報告</w:t>
            </w:r>
          </w:p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委員</w:t>
            </w:r>
          </w:p>
        </w:tc>
      </w:tr>
      <w:tr w:rsidR="00AE4166">
        <w:tc>
          <w:tcPr>
            <w:tcW w:w="959" w:type="dxa"/>
          </w:tcPr>
          <w:p w:rsidR="00AE4166" w:rsidRPr="00384BC4" w:rsidRDefault="00E023B8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1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E023B8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</w:t>
            </w:r>
          </w:p>
          <w:p w:rsidR="00AE4166" w:rsidRPr="00384BC4" w:rsidRDefault="00AE4166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E023B8" w:rsidP="00A13DCC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Chars="50" w:firstLine="12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2.1</w:t>
            </w:r>
          </w:p>
          <w:p w:rsidR="00AE4166" w:rsidRPr="00384BC4" w:rsidRDefault="00AE4166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="240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E023B8" w:rsidP="00A13DCC">
            <w:pPr>
              <w:pStyle w:val="normal"/>
              <w:widowControl w:val="0"/>
              <w:tabs>
                <w:tab w:val="center" w:pos="284"/>
                <w:tab w:val="left" w:pos="315"/>
              </w:tabs>
              <w:spacing w:line="240" w:lineRule="auto"/>
              <w:ind w:firstLineChars="50" w:firstLine="12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2.2</w:t>
            </w:r>
          </w:p>
          <w:p w:rsidR="00AE4166" w:rsidRPr="00384BC4" w:rsidRDefault="00E023B8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 w:rsidP="00F3235F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B7519B" w:rsidP="00A13DCC">
            <w:pPr>
              <w:pStyle w:val="normal"/>
              <w:widowControl w:val="0"/>
              <w:spacing w:line="240" w:lineRule="auto"/>
              <w:ind w:firstLineChars="50" w:firstLine="120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2.3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Pr="00384BC4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Pr="00384BC4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Pr="00384BC4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Pr="00384BC4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26FF6" w:rsidRPr="00384BC4" w:rsidRDefault="00E26FF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2381B" w:rsidRPr="00E4030C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2381B" w:rsidRPr="00E4030C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2381B" w:rsidRDefault="0072381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F3235F" w:rsidRDefault="00F3235F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B7519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2</w:t>
            </w:r>
            <w:r w:rsidR="00E023B8">
              <w:rPr>
                <w:rFonts w:ascii="標楷體" w:eastAsia="標楷體" w:hAnsi="標楷體" w:cs="標楷體"/>
                <w:sz w:val="24"/>
              </w:rPr>
              <w:t>.4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 w:rsidP="00CB4A7E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B7519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2</w:t>
            </w:r>
            <w:r w:rsidR="00E023B8">
              <w:rPr>
                <w:rFonts w:ascii="標楷體" w:eastAsia="標楷體" w:hAnsi="標楷體" w:cs="標楷體"/>
                <w:sz w:val="24"/>
              </w:rPr>
              <w:t>.5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B7519B" w:rsidRPr="00384BC4" w:rsidRDefault="00B7519B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011E8F" w:rsidRPr="00CB4A7E" w:rsidRDefault="00011E8F" w:rsidP="00CB4A7E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2.6</w:t>
            </w:r>
          </w:p>
          <w:p w:rsidR="00384BC4" w:rsidRDefault="00384BC4" w:rsidP="00CB4A7E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CB4A7E" w:rsidRDefault="00CB4A7E" w:rsidP="00CB4A7E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39453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3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39453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3.1</w:t>
            </w: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E4166" w:rsidRPr="00384BC4" w:rsidRDefault="007170E0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384BC4">
              <w:rPr>
                <w:rFonts w:ascii="標楷體" w:eastAsia="標楷體" w:hAnsi="標楷體" w:cs="標楷體" w:hint="eastAsia"/>
                <w:sz w:val="24"/>
              </w:rPr>
              <w:t>3.2</w:t>
            </w:r>
          </w:p>
          <w:p w:rsidR="007170E0" w:rsidRPr="00384BC4" w:rsidRDefault="007170E0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170E0" w:rsidRDefault="007170E0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F6261A" w:rsidRDefault="00F6261A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7170E0" w:rsidRPr="00384BC4" w:rsidRDefault="007170E0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384BC4">
              <w:rPr>
                <w:rFonts w:ascii="標楷體" w:eastAsia="標楷體" w:hAnsi="標楷體" w:cs="標楷體" w:hint="eastAsia"/>
                <w:sz w:val="24"/>
              </w:rPr>
              <w:t>3.3</w:t>
            </w:r>
          </w:p>
          <w:p w:rsidR="007170E0" w:rsidRDefault="007170E0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3.4</w:t>
            </w:r>
          </w:p>
          <w:p w:rsidR="00384BC4" w:rsidRDefault="00384BC4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3160A" w:rsidRDefault="00E3160A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3160A" w:rsidRPr="00384BC4" w:rsidRDefault="00E3160A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3.5</w:t>
            </w:r>
          </w:p>
        </w:tc>
        <w:tc>
          <w:tcPr>
            <w:tcW w:w="8080" w:type="dxa"/>
          </w:tcPr>
          <w:p w:rsidR="00AE4166" w:rsidRPr="00E26FF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>確認通過第十八屆第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二</w:t>
            </w:r>
            <w:r>
              <w:rPr>
                <w:rFonts w:ascii="標楷體" w:eastAsia="標楷體" w:hAnsi="標楷體" w:cs="標楷體"/>
                <w:sz w:val="24"/>
              </w:rPr>
              <w:t>次會議紀錄。</w:t>
            </w:r>
          </w:p>
          <w:p w:rsidR="00B30389" w:rsidRPr="00E26FF6" w:rsidRDefault="00B3038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E26FF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報告事項</w:t>
            </w:r>
          </w:p>
          <w:p w:rsidR="00AE4166" w:rsidRPr="00E26FF6" w:rsidRDefault="00AE4166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主席報告</w:t>
            </w:r>
          </w:p>
          <w:p w:rsidR="00AE4166" w:rsidRPr="00E26FF6" w:rsidRDefault="00E023B8" w:rsidP="00CF7DAB">
            <w:pPr>
              <w:pStyle w:val="normal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防治蚊蟲事宜</w:t>
            </w:r>
          </w:p>
          <w:p w:rsidR="00AE4166" w:rsidRPr="00E26FF6" w:rsidRDefault="00E023B8" w:rsidP="00CF7DAB">
            <w:pPr>
              <w:pStyle w:val="normal"/>
              <w:widowControl w:val="0"/>
              <w:spacing w:line="240" w:lineRule="auto"/>
              <w:ind w:leftChars="165" w:left="363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防治蚊蟲組於201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 w:rsidR="007D3872">
              <w:rPr>
                <w:rFonts w:ascii="標楷體" w:eastAsia="標楷體" w:hAnsi="標楷體" w:cs="標楷體"/>
                <w:sz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 w:rsidR="007D3872">
              <w:rPr>
                <w:rFonts w:ascii="標楷體" w:eastAsia="標楷體" w:hAnsi="標楷體" w:cs="標楷體"/>
                <w:sz w:val="24"/>
              </w:rPr>
              <w:t>1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日</w:t>
            </w:r>
            <w:r w:rsidR="00DF6D62">
              <w:rPr>
                <w:rFonts w:ascii="標楷體" w:eastAsia="標楷體" w:hAnsi="標楷體" w:cs="標楷體" w:hint="eastAsia"/>
                <w:sz w:val="24"/>
              </w:rPr>
              <w:t>在</w:t>
            </w:r>
            <w:r>
              <w:rPr>
                <w:rFonts w:ascii="標楷體" w:eastAsia="標楷體" w:hAnsi="標楷體" w:cs="標楷體"/>
                <w:sz w:val="24"/>
              </w:rPr>
              <w:t>校內巡查</w:t>
            </w:r>
            <w:r w:rsidR="00A95BC6">
              <w:rPr>
                <w:rFonts w:ascii="標楷體" w:eastAsia="標楷體" w:hAnsi="標楷體" w:cs="標楷體" w:hint="eastAsia"/>
                <w:sz w:val="24"/>
              </w:rPr>
              <w:t>防蚊設施</w:t>
            </w:r>
            <w:r w:rsidR="00D044B1">
              <w:rPr>
                <w:rFonts w:ascii="標楷體" w:eastAsia="標楷體" w:hAnsi="標楷體" w:cs="標楷體"/>
                <w:sz w:val="24"/>
              </w:rPr>
              <w:t>，</w:t>
            </w:r>
            <w:r w:rsidR="00D044B1">
              <w:rPr>
                <w:rFonts w:ascii="標楷體" w:eastAsia="標楷體" w:hAnsi="標楷體" w:cs="標楷體" w:hint="eastAsia"/>
                <w:sz w:val="24"/>
              </w:rPr>
              <w:t>衞</w:t>
            </w:r>
            <w:r>
              <w:rPr>
                <w:rFonts w:ascii="標楷體" w:eastAsia="標楷體" w:hAnsi="標楷體" w:cs="標楷體"/>
                <w:sz w:val="24"/>
              </w:rPr>
              <w:t>生情況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大致</w:t>
            </w:r>
            <w:r>
              <w:rPr>
                <w:rFonts w:ascii="標楷體" w:eastAsia="標楷體" w:hAnsi="標楷體" w:cs="標楷體"/>
                <w:sz w:val="24"/>
              </w:rPr>
              <w:t>令人滿意</w:t>
            </w:r>
            <w:r w:rsidR="007D3872"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="001C27DB">
              <w:rPr>
                <w:rFonts w:ascii="標楷體" w:eastAsia="標楷體" w:hAnsi="標楷體" w:cs="標楷體" w:hint="eastAsia"/>
                <w:sz w:val="24"/>
              </w:rPr>
              <w:t>有關改善細節已於當日填寫報告並交由校方跟進</w:t>
            </w:r>
            <w:r>
              <w:rPr>
                <w:rFonts w:ascii="標楷體" w:eastAsia="標楷體" w:hAnsi="標楷體" w:cs="標楷體"/>
                <w:sz w:val="24"/>
              </w:rPr>
              <w:t>。</w:t>
            </w:r>
          </w:p>
          <w:p w:rsidR="00B30389" w:rsidRPr="00E26FF6" w:rsidRDefault="00B30389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E26FF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秘書報告</w:t>
            </w:r>
          </w:p>
          <w:p w:rsidR="00AE4166" w:rsidRDefault="0023488C">
            <w:pPr>
              <w:pStyle w:val="normal"/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會籍報告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﹕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本</w:t>
            </w:r>
            <w:r w:rsidR="00EB4B20">
              <w:rPr>
                <w:rFonts w:ascii="標楷體" w:eastAsia="標楷體" w:hAnsi="標楷體" w:cs="標楷體" w:hint="eastAsia"/>
                <w:sz w:val="24"/>
              </w:rPr>
              <w:t>會原</w:t>
            </w:r>
            <w:r>
              <w:rPr>
                <w:rFonts w:ascii="標楷體" w:eastAsia="標楷體" w:hAnsi="標楷體" w:cs="標楷體" w:hint="eastAsia"/>
                <w:sz w:val="24"/>
              </w:rPr>
              <w:t>來人數396人，退會人數5人，入會人數1人，現有會員人數392人</w:t>
            </w:r>
            <w:r w:rsidR="00E023B8">
              <w:rPr>
                <w:rFonts w:ascii="標楷體" w:eastAsia="標楷體" w:hAnsi="標楷體" w:cs="標楷體"/>
                <w:sz w:val="24"/>
              </w:rPr>
              <w:t>。</w:t>
            </w:r>
          </w:p>
          <w:p w:rsidR="00AE4166" w:rsidRPr="00E26FF6" w:rsidRDefault="00AE4166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E26FF6" w:rsidRDefault="00E26FF6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 w:rsidRPr="00E26FF6">
              <w:rPr>
                <w:rFonts w:ascii="標楷體" w:eastAsia="標楷體" w:hAnsi="標楷體" w:cs="標楷體" w:hint="eastAsia"/>
                <w:sz w:val="24"/>
              </w:rPr>
              <w:t>財政報告</w:t>
            </w:r>
          </w:p>
          <w:p w:rsidR="00E4030C" w:rsidRPr="00E26FF6" w:rsidRDefault="00E4030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tbl>
            <w:tblPr>
              <w:tblW w:w="7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298"/>
              <w:gridCol w:w="2350"/>
            </w:tblGrid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承上結餘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:  $ 120384.02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7648" w:type="dxa"/>
                  <w:gridSpan w:val="2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收入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: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1. 1-2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月份利息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$ 0.94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2.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新生入會費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$ 70.00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3.</w:t>
                  </w:r>
                  <w:r w:rsidR="00931A45">
                    <w:rPr>
                      <w:rFonts w:ascii="標楷體" w:eastAsia="標楷體" w:hAnsi="標楷體" w:cs="標楷體" w:hint="eastAsia"/>
                      <w:sz w:val="24"/>
                    </w:rPr>
                    <w:t xml:space="preserve">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家教會親子旅行結餘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$ 1390.00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7648" w:type="dxa"/>
                  <w:gridSpan w:val="2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支出: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1.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影印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$ 187.20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2.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家教會送給會員禮物---筷子飯勺禮盒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$ 9310.00</w:t>
                  </w: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5298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總結餘:</w:t>
                  </w:r>
                </w:p>
              </w:tc>
              <w:tc>
                <w:tcPr>
                  <w:tcW w:w="2350" w:type="dxa"/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$ 112347.76</w:t>
                  </w:r>
                </w:p>
              </w:tc>
            </w:tr>
          </w:tbl>
          <w:p w:rsidR="0023488C" w:rsidRPr="0023488C" w:rsidRDefault="0023488C" w:rsidP="0023488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3488C" w:rsidRPr="0023488C" w:rsidRDefault="0023488C" w:rsidP="0023488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 w:rsidRPr="0023488C">
              <w:rPr>
                <w:rFonts w:ascii="標楷體" w:eastAsia="標楷體" w:hAnsi="標楷體" w:cs="標楷體" w:hint="eastAsia"/>
                <w:sz w:val="24"/>
              </w:rPr>
              <w:t>家教會親子旅行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收支報告</w:t>
            </w:r>
          </w:p>
          <w:tbl>
            <w:tblPr>
              <w:tblW w:w="7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353"/>
              <w:gridCol w:w="2295"/>
            </w:tblGrid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收入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: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報名費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 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$ 100080.00</w:t>
                  </w:r>
                </w:p>
              </w:tc>
            </w:tr>
          </w:tbl>
          <w:p w:rsidR="00E4030C" w:rsidRDefault="00E4030C"/>
          <w:p w:rsidR="00E4030C" w:rsidRDefault="00E4030C"/>
          <w:p w:rsidR="00F3235F" w:rsidRDefault="00F3235F"/>
          <w:tbl>
            <w:tblPr>
              <w:tblW w:w="76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353"/>
              <w:gridCol w:w="2295"/>
            </w:tblGrid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支出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: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1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.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 xml:space="preserve">發達旅遊(國際)有限公司 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$ 86440.00</w:t>
                  </w: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2. 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百佳超市禮券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(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每</w:t>
                  </w:r>
                  <w:proofErr w:type="gramStart"/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個</w:t>
                  </w:r>
                  <w:proofErr w:type="gramEnd"/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參加家庭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1</w:t>
                  </w: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張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)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$ 10750.00</w:t>
                  </w: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 xml:space="preserve">3. </w:t>
                  </w:r>
                  <w:proofErr w:type="gramStart"/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加洲</w:t>
                  </w:r>
                  <w:proofErr w:type="gramEnd"/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保險有限公司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$ 1500.00</w:t>
                  </w: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</w:p>
              </w:tc>
            </w:tr>
            <w:tr w:rsidR="0023488C" w:rsidRPr="0023488C" w:rsidTr="00E4030C">
              <w:tc>
                <w:tcPr>
                  <w:tcW w:w="5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 w:hint="eastAsia"/>
                      <w:sz w:val="24"/>
                    </w:rPr>
                    <w:t>總結餘</w:t>
                  </w: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: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488C" w:rsidRPr="0023488C" w:rsidRDefault="0023488C" w:rsidP="0023488C">
                  <w:pPr>
                    <w:pStyle w:val="normal"/>
                    <w:widowControl w:val="0"/>
                    <w:spacing w:line="240" w:lineRule="auto"/>
                    <w:rPr>
                      <w:rFonts w:ascii="標楷體" w:eastAsia="標楷體" w:hAnsi="標楷體" w:cs="標楷體"/>
                      <w:sz w:val="24"/>
                    </w:rPr>
                  </w:pPr>
                  <w:r w:rsidRPr="0023488C">
                    <w:rPr>
                      <w:rFonts w:ascii="標楷體" w:eastAsia="標楷體" w:hAnsi="標楷體" w:cs="標楷體"/>
                      <w:sz w:val="24"/>
                    </w:rPr>
                    <w:t>$ 1390.00</w:t>
                  </w:r>
                </w:p>
              </w:tc>
            </w:tr>
          </w:tbl>
          <w:p w:rsidR="0023488C" w:rsidRPr="00E26FF6" w:rsidRDefault="0023488C" w:rsidP="0023488C">
            <w:pPr>
              <w:rPr>
                <w:rFonts w:ascii="標楷體" w:eastAsia="標楷體" w:hAnsi="標楷體" w:cs="標楷體"/>
                <w:sz w:val="24"/>
              </w:rPr>
            </w:pPr>
          </w:p>
          <w:p w:rsidR="00AE416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福利報告</w:t>
            </w:r>
          </w:p>
          <w:p w:rsidR="00B90FA2" w:rsidRPr="00E26FF6" w:rsidRDefault="00B90FA2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071FFC" w:rsidRDefault="00EF0FF5" w:rsidP="00071FFC">
            <w:pPr>
              <w:pStyle w:val="normal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 w:rsidRPr="00EF0FF5">
              <w:rPr>
                <w:rFonts w:ascii="標楷體" w:eastAsia="標楷體" w:hAnsi="標楷體" w:cs="標楷體" w:hint="eastAsia"/>
                <w:sz w:val="24"/>
              </w:rPr>
              <w:t>會員紀念品</w:t>
            </w:r>
            <w:proofErr w:type="gramStart"/>
            <w:r w:rsidRPr="00EF0FF5">
              <w:rPr>
                <w:rFonts w:ascii="標楷體" w:eastAsia="標楷體" w:hAnsi="標楷體" w:cs="標楷體" w:hint="eastAsia"/>
                <w:sz w:val="24"/>
              </w:rPr>
              <w:t>已收</w:t>
            </w:r>
            <w:r w:rsidR="001F1186">
              <w:rPr>
                <w:rFonts w:ascii="標楷體" w:eastAsia="標楷體" w:hAnsi="標楷體" w:cs="標楷體" w:hint="eastAsia"/>
                <w:sz w:val="24"/>
              </w:rPr>
              <w:t>妥</w:t>
            </w:r>
            <w:r w:rsidRPr="00EF0FF5">
              <w:rPr>
                <w:rFonts w:ascii="標楷體" w:eastAsia="標楷體" w:hAnsi="標楷體" w:cs="標楷體" w:hint="eastAsia"/>
                <w:sz w:val="24"/>
              </w:rPr>
              <w:t>並</w:t>
            </w:r>
            <w:proofErr w:type="gramEnd"/>
            <w:r w:rsidRPr="00EF0FF5">
              <w:rPr>
                <w:rFonts w:ascii="標楷體" w:eastAsia="標楷體" w:hAnsi="標楷體" w:cs="標楷體" w:hint="eastAsia"/>
                <w:sz w:val="24"/>
              </w:rPr>
              <w:t>已派發給</w:t>
            </w:r>
            <w:r w:rsidR="001F1186">
              <w:rPr>
                <w:rFonts w:ascii="標楷體" w:eastAsia="標楷體" w:hAnsi="標楷體" w:cs="標楷體" w:hint="eastAsia"/>
                <w:sz w:val="24"/>
              </w:rPr>
              <w:t>各</w:t>
            </w:r>
            <w:r w:rsidRPr="00EF0FF5">
              <w:rPr>
                <w:rFonts w:ascii="標楷體" w:eastAsia="標楷體" w:hAnsi="標楷體" w:cs="標楷體" w:hint="eastAsia"/>
                <w:sz w:val="24"/>
              </w:rPr>
              <w:t>會員。</w:t>
            </w:r>
          </w:p>
          <w:p w:rsidR="00EF0FF5" w:rsidRDefault="00EF0FF5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E26FF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活動報告</w:t>
            </w:r>
          </w:p>
          <w:p w:rsidR="00F92262" w:rsidRDefault="00F92262" w:rsidP="00F92262">
            <w:pPr>
              <w:pStyle w:val="normal"/>
              <w:widowControl w:val="0"/>
              <w:spacing w:line="240" w:lineRule="auto"/>
              <w:ind w:left="361"/>
              <w:rPr>
                <w:rFonts w:ascii="標楷體" w:eastAsia="標楷體" w:hAnsi="標楷體" w:cs="標楷體"/>
                <w:sz w:val="24"/>
              </w:rPr>
            </w:pPr>
          </w:p>
          <w:p w:rsidR="001C590C" w:rsidRPr="00F92262" w:rsidRDefault="001C590C" w:rsidP="00F92262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proofErr w:type="gramStart"/>
            <w:r w:rsidRPr="001C590C">
              <w:rPr>
                <w:rFonts w:ascii="標楷體" w:eastAsia="標楷體" w:hAnsi="標楷體" w:cs="標楷體" w:hint="eastAsia"/>
                <w:sz w:val="24"/>
              </w:rPr>
              <w:t>親子賣旗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已</w:t>
            </w:r>
            <w:r w:rsidRPr="001C590C">
              <w:rPr>
                <w:rFonts w:ascii="標楷體" w:eastAsia="標楷體" w:hAnsi="標楷體" w:cs="標楷體" w:hint="eastAsia"/>
                <w:sz w:val="24"/>
              </w:rPr>
              <w:t>於</w:t>
            </w:r>
            <w:r w:rsidRPr="001C590C">
              <w:rPr>
                <w:rFonts w:ascii="標楷體" w:eastAsia="標楷體" w:hAnsi="標楷體" w:cs="標楷體"/>
                <w:sz w:val="24"/>
              </w:rPr>
              <w:t>2015年1月24日(星期六)</w:t>
            </w:r>
            <w:r>
              <w:rPr>
                <w:rFonts w:ascii="標楷體" w:eastAsia="標楷體" w:hAnsi="標楷體" w:cs="標楷體" w:hint="eastAsia"/>
                <w:sz w:val="24"/>
              </w:rPr>
              <w:t>舉行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</w:rPr>
              <w:t>今年共有100個家庭參加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，但1人退學，2人請病假及1人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缺席而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沒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有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聯絡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家教會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，最後只有96個家庭參加</w:t>
            </w:r>
            <w:r>
              <w:rPr>
                <w:rFonts w:ascii="標楷體" w:eastAsia="標楷體" w:hAnsi="標楷體" w:cs="標楷體" w:hint="eastAsia"/>
                <w:sz w:val="24"/>
              </w:rPr>
              <w:t>。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建議日後須</w:t>
            </w:r>
            <w:r w:rsidR="001F1186">
              <w:rPr>
                <w:rFonts w:ascii="標楷體" w:eastAsia="標楷體" w:hAnsi="標楷體" w:cs="標楷體" w:hint="eastAsia"/>
                <w:sz w:val="24"/>
              </w:rPr>
              <w:t>於通告列</w:t>
            </w:r>
            <w:proofErr w:type="gramStart"/>
            <w:r w:rsidR="001F1186">
              <w:rPr>
                <w:rFonts w:ascii="標楷體" w:eastAsia="標楷體" w:hAnsi="標楷體" w:cs="標楷體" w:hint="eastAsia"/>
                <w:sz w:val="24"/>
              </w:rPr>
              <w:t>明交收</w:t>
            </w:r>
            <w:proofErr w:type="gramEnd"/>
            <w:r w:rsidR="001F1186">
              <w:rPr>
                <w:rFonts w:ascii="標楷體" w:eastAsia="標楷體" w:hAnsi="標楷體" w:cs="標楷體" w:hint="eastAsia"/>
                <w:sz w:val="24"/>
              </w:rPr>
              <w:t>錢袋之程序及細則，免除不必要的誤會及避免觸犯法例。</w:t>
            </w:r>
          </w:p>
          <w:p w:rsidR="004045C9" w:rsidRDefault="004045C9" w:rsidP="004045C9">
            <w:pPr>
              <w:pStyle w:val="ae"/>
              <w:ind w:left="440"/>
              <w:rPr>
                <w:rFonts w:ascii="標楷體" w:eastAsia="標楷體" w:hAnsi="標楷體" w:cs="標楷體"/>
                <w:sz w:val="24"/>
              </w:rPr>
            </w:pPr>
          </w:p>
          <w:p w:rsidR="00204BB3" w:rsidRDefault="004045C9" w:rsidP="004D309C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 w:rsidRPr="003A0F6F">
              <w:rPr>
                <w:rFonts w:ascii="標楷體" w:eastAsia="標楷體" w:hAnsi="標楷體" w:cs="標楷體" w:hint="eastAsia"/>
                <w:sz w:val="24"/>
              </w:rPr>
              <w:t>親子旅行</w:t>
            </w:r>
            <w:r w:rsidR="00CB4A7E">
              <w:rPr>
                <w:rFonts w:ascii="標楷體" w:eastAsia="標楷體" w:hAnsi="標楷體" w:cs="標楷體" w:hint="eastAsia"/>
                <w:sz w:val="24"/>
              </w:rPr>
              <w:t>將</w:t>
            </w:r>
            <w:r w:rsidRPr="003A0F6F">
              <w:rPr>
                <w:rFonts w:ascii="標楷體" w:eastAsia="標楷體" w:hAnsi="標楷體" w:cs="標楷體" w:hint="eastAsia"/>
                <w:sz w:val="24"/>
              </w:rPr>
              <w:t>於3月21日</w:t>
            </w:r>
            <w:r w:rsidR="00FD060A">
              <w:rPr>
                <w:rFonts w:ascii="標楷體" w:eastAsia="標楷體" w:hAnsi="標楷體" w:cs="標楷體" w:hint="eastAsia"/>
                <w:sz w:val="24"/>
              </w:rPr>
              <w:t>舉行</w:t>
            </w:r>
            <w:r w:rsidRPr="003A0F6F">
              <w:rPr>
                <w:rFonts w:ascii="標楷體" w:eastAsia="標楷體" w:hAnsi="標楷體" w:cs="標楷體" w:hint="eastAsia"/>
                <w:sz w:val="24"/>
              </w:rPr>
              <w:t>，</w:t>
            </w:r>
            <w:r w:rsidR="00AC30EC" w:rsidRPr="003A0F6F">
              <w:rPr>
                <w:rFonts w:ascii="標楷體" w:eastAsia="標楷體" w:hAnsi="標楷體" w:cs="標楷體" w:hint="eastAsia"/>
                <w:sz w:val="24"/>
              </w:rPr>
              <w:t>$50超級市場禮券</w:t>
            </w:r>
            <w:r w:rsidR="00CB4A7E">
              <w:rPr>
                <w:rFonts w:ascii="標楷體" w:eastAsia="標楷體" w:hAnsi="標楷體" w:cs="標楷體" w:hint="eastAsia"/>
                <w:sz w:val="24"/>
              </w:rPr>
              <w:t>在</w:t>
            </w:r>
            <w:r w:rsidR="00AC30EC" w:rsidRPr="003A0F6F">
              <w:rPr>
                <w:rFonts w:ascii="標楷體" w:eastAsia="標楷體" w:hAnsi="標楷體" w:cs="標楷體" w:hint="eastAsia"/>
                <w:sz w:val="24"/>
              </w:rPr>
              <w:t>旅行當天</w:t>
            </w:r>
            <w:r w:rsidR="00AC30EC">
              <w:rPr>
                <w:rFonts w:ascii="標楷體" w:eastAsia="標楷體" w:hAnsi="標楷體" w:cs="標楷體" w:hint="eastAsia"/>
                <w:sz w:val="24"/>
              </w:rPr>
              <w:t>派發</w:t>
            </w:r>
            <w:r w:rsidR="001F1186">
              <w:rPr>
                <w:rFonts w:ascii="標楷體" w:eastAsia="標楷體" w:hAnsi="標楷體" w:cs="標楷體" w:hint="eastAsia"/>
                <w:sz w:val="24"/>
              </w:rPr>
              <w:t>給參與家庭</w:t>
            </w:r>
            <w:r w:rsidR="00396621" w:rsidRPr="003A0F6F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AE4166" w:rsidRPr="00E26FF6" w:rsidRDefault="00AE4166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C30EC" w:rsidRDefault="00AC30E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其他報告</w:t>
            </w:r>
          </w:p>
          <w:p w:rsidR="00AC30EC" w:rsidRDefault="00AC30E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C30EC" w:rsidRDefault="00CF7DAB" w:rsidP="00CF7DAB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a</w:t>
            </w:r>
            <w:r w:rsidR="00C27F01">
              <w:rPr>
                <w:rFonts w:ascii="標楷體" w:eastAsia="標楷體" w:hAnsi="標楷體" w:cs="標楷體" w:hint="eastAsia"/>
                <w:sz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AC30EC">
              <w:rPr>
                <w:rFonts w:ascii="標楷體" w:eastAsia="標楷體" w:hAnsi="標楷體" w:cs="標楷體" w:hint="eastAsia"/>
                <w:sz w:val="24"/>
              </w:rPr>
              <w:t>會訊將邀請校長及</w:t>
            </w:r>
            <w:r w:rsidR="00011E8F">
              <w:rPr>
                <w:rFonts w:ascii="標楷體" w:eastAsia="標楷體" w:hAnsi="標楷體" w:cs="標楷體" w:hint="eastAsia"/>
                <w:sz w:val="24"/>
              </w:rPr>
              <w:t>家教會</w:t>
            </w:r>
            <w:r w:rsidR="00AC30EC">
              <w:rPr>
                <w:rFonts w:ascii="標楷體" w:eastAsia="標楷體" w:hAnsi="標楷體" w:cs="標楷體" w:hint="eastAsia"/>
                <w:sz w:val="24"/>
              </w:rPr>
              <w:t>主席撰寫文章。</w:t>
            </w:r>
          </w:p>
          <w:p w:rsidR="00AC30EC" w:rsidRDefault="00AC30EC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E26FF6" w:rsidRDefault="00E023B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討論事項</w:t>
            </w:r>
          </w:p>
          <w:p w:rsidR="00AE4166" w:rsidRPr="00E26FF6" w:rsidRDefault="00AE4166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AE4166" w:rsidRPr="00E26FF6" w:rsidRDefault="00A51D8B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會員活動事宜</w:t>
            </w:r>
          </w:p>
          <w:p w:rsidR="004E3398" w:rsidRDefault="00E4030C" w:rsidP="003A0F6F">
            <w:pPr>
              <w:pStyle w:val="normal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親子旅行當天須</w:t>
            </w:r>
            <w:r w:rsidR="00A51D8B">
              <w:rPr>
                <w:rFonts w:ascii="標楷體" w:eastAsia="標楷體" w:hAnsi="標楷體" w:cs="標楷體" w:hint="eastAsia"/>
                <w:sz w:val="24"/>
              </w:rPr>
              <w:t>要監察</w:t>
            </w:r>
            <w:r w:rsidR="00C03E3D">
              <w:rPr>
                <w:rFonts w:ascii="標楷體" w:eastAsia="標楷體" w:hAnsi="標楷體" w:cs="標楷體" w:hint="eastAsia"/>
                <w:sz w:val="24"/>
              </w:rPr>
              <w:t>各導遊的表現作日後檢討之用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  <w:p w:rsidR="004E3398" w:rsidRDefault="004E3398" w:rsidP="004E3398">
            <w:pPr>
              <w:pStyle w:val="normal"/>
              <w:widowControl w:val="0"/>
              <w:spacing w:line="240" w:lineRule="auto"/>
              <w:ind w:left="360"/>
              <w:rPr>
                <w:rFonts w:ascii="標楷體" w:eastAsia="標楷體" w:hAnsi="標楷體" w:cs="標楷體"/>
                <w:sz w:val="24"/>
              </w:rPr>
            </w:pPr>
          </w:p>
          <w:p w:rsidR="003A0F6F" w:rsidRDefault="004E3398" w:rsidP="004E3398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舊書交換計畫事宜</w:t>
            </w:r>
          </w:p>
          <w:p w:rsidR="004E3398" w:rsidRDefault="00F6261A" w:rsidP="007170E0">
            <w:pPr>
              <w:pStyle w:val="normal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初步建議向家長發</w:t>
            </w:r>
            <w:r w:rsidR="004E3398">
              <w:rPr>
                <w:rFonts w:ascii="標楷體" w:eastAsia="標楷體" w:hAnsi="標楷體" w:cs="標楷體" w:hint="eastAsia"/>
                <w:sz w:val="24"/>
              </w:rPr>
              <w:t>通告</w:t>
            </w:r>
            <w:r>
              <w:rPr>
                <w:rFonts w:ascii="標楷體" w:eastAsia="標楷體" w:hAnsi="標楷體" w:cs="標楷體" w:hint="eastAsia"/>
                <w:sz w:val="24"/>
              </w:rPr>
              <w:t>以</w:t>
            </w:r>
            <w:r w:rsidR="004E3398">
              <w:rPr>
                <w:rFonts w:ascii="標楷體" w:eastAsia="標楷體" w:hAnsi="標楷體" w:cs="標楷體" w:hint="eastAsia"/>
                <w:sz w:val="24"/>
              </w:rPr>
              <w:t>收集兒童圖書，再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讓</w:t>
            </w:r>
            <w:r w:rsidR="004E3398">
              <w:rPr>
                <w:rFonts w:ascii="標楷體" w:eastAsia="標楷體" w:hAnsi="標楷體" w:cs="標楷體" w:hint="eastAsia"/>
                <w:sz w:val="24"/>
              </w:rPr>
              <w:t>同學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交換圖書</w:t>
            </w:r>
            <w:r>
              <w:rPr>
                <w:rFonts w:ascii="標楷體" w:eastAsia="標楷體" w:hAnsi="標楷體" w:cs="標楷體" w:hint="eastAsia"/>
                <w:sz w:val="24"/>
              </w:rPr>
              <w:t>，細節日後再作檢討。</w:t>
            </w:r>
          </w:p>
          <w:p w:rsidR="00AC7960" w:rsidRDefault="00AC7960" w:rsidP="00AC796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204BB3" w:rsidRDefault="007170E0" w:rsidP="00AC796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傑出學生選舉事宜</w:t>
            </w:r>
          </w:p>
          <w:p w:rsidR="007170E0" w:rsidRDefault="007170E0" w:rsidP="007170E0">
            <w:pPr>
              <w:pStyle w:val="normal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每班可提名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兩</w:t>
            </w:r>
            <w:r>
              <w:rPr>
                <w:rFonts w:ascii="標楷體" w:eastAsia="標楷體" w:hAnsi="標楷體" w:cs="標楷體" w:hint="eastAsia"/>
                <w:sz w:val="24"/>
              </w:rPr>
              <w:t>位同學，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但</w:t>
            </w:r>
            <w:r>
              <w:rPr>
                <w:rFonts w:ascii="標楷體" w:eastAsia="標楷體" w:hAnsi="標楷體" w:cs="標楷體" w:hint="eastAsia"/>
                <w:sz w:val="24"/>
              </w:rPr>
              <w:t>每級</w:t>
            </w:r>
            <w:proofErr w:type="gramStart"/>
            <w:r w:rsidR="00384BC4">
              <w:rPr>
                <w:rFonts w:ascii="標楷體" w:eastAsia="標楷體" w:hAnsi="標楷體" w:cs="標楷體" w:hint="eastAsia"/>
                <w:sz w:val="24"/>
              </w:rPr>
              <w:t>祇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有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最多兩位代表獲獎，所有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得獎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同學須</w:t>
            </w:r>
            <w:r>
              <w:rPr>
                <w:rFonts w:ascii="標楷體" w:eastAsia="標楷體" w:hAnsi="標楷體" w:cs="標楷體" w:hint="eastAsia"/>
                <w:sz w:val="24"/>
              </w:rPr>
              <w:t>要得到過半數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老師投</w:t>
            </w:r>
            <w:r>
              <w:rPr>
                <w:rFonts w:ascii="標楷體" w:eastAsia="標楷體" w:hAnsi="標楷體" w:cs="標楷體" w:hint="eastAsia"/>
                <w:sz w:val="24"/>
              </w:rPr>
              <w:t>票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才可獲獎</w:t>
            </w:r>
            <w:r>
              <w:rPr>
                <w:rFonts w:ascii="標楷體" w:eastAsia="標楷體" w:hAnsi="標楷體" w:cs="標楷體" w:hint="eastAsia"/>
                <w:sz w:val="24"/>
              </w:rPr>
              <w:t>。獲獎同學會得到獎</w:t>
            </w:r>
            <w:r w:rsidR="00384BC4">
              <w:rPr>
                <w:rFonts w:ascii="標楷體" w:eastAsia="標楷體" w:hAnsi="標楷體" w:cs="標楷體" w:hint="eastAsia"/>
                <w:sz w:val="24"/>
              </w:rPr>
              <w:t>座和</w:t>
            </w:r>
            <w:proofErr w:type="gramStart"/>
            <w:r w:rsidR="00384BC4">
              <w:rPr>
                <w:rFonts w:ascii="標楷體" w:eastAsia="標楷體" w:hAnsi="標楷體" w:cs="標楷體" w:hint="eastAsia"/>
                <w:sz w:val="24"/>
              </w:rPr>
              <w:t>書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券</w:t>
            </w:r>
            <w:proofErr w:type="gramEnd"/>
            <w:r w:rsidR="00384BC4">
              <w:rPr>
                <w:rFonts w:ascii="標楷體" w:eastAsia="標楷體" w:hAnsi="標楷體" w:cs="標楷體" w:hint="eastAsia"/>
                <w:sz w:val="24"/>
              </w:rPr>
              <w:t>作獎勵，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一至五</w:t>
            </w:r>
            <w:r w:rsidR="00384BC4">
              <w:rPr>
                <w:rFonts w:ascii="標楷體" w:eastAsia="標楷體" w:hAnsi="標楷體" w:cs="標楷體" w:hint="eastAsia"/>
                <w:sz w:val="24"/>
              </w:rPr>
              <w:t>年級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得獎都會於結業禮頒發，而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>六</w:t>
            </w:r>
            <w:r w:rsidR="00384BC4">
              <w:rPr>
                <w:rFonts w:ascii="標楷體" w:eastAsia="標楷體" w:hAnsi="標楷體" w:cs="標楷體" w:hint="eastAsia"/>
                <w:sz w:val="24"/>
              </w:rPr>
              <w:t>年級</w:t>
            </w:r>
            <w:r w:rsidR="00E16885">
              <w:rPr>
                <w:rFonts w:ascii="標楷體" w:eastAsia="標楷體" w:hAnsi="標楷體" w:cs="標楷體" w:hint="eastAsia"/>
                <w:sz w:val="24"/>
              </w:rPr>
              <w:t>得獎者</w:t>
            </w:r>
            <w:r w:rsidR="00384BC4">
              <w:rPr>
                <w:rFonts w:ascii="標楷體" w:eastAsia="標楷體" w:hAnsi="標楷體" w:cs="標楷體" w:hint="eastAsia"/>
                <w:sz w:val="24"/>
              </w:rPr>
              <w:t>於畢業禮頒發。</w:t>
            </w:r>
          </w:p>
          <w:p w:rsidR="007170E0" w:rsidRDefault="007170E0" w:rsidP="007170E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7170E0" w:rsidRDefault="00384BC4" w:rsidP="007170E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其他事項</w:t>
            </w:r>
          </w:p>
          <w:p w:rsidR="00384BC4" w:rsidRDefault="00E3160A" w:rsidP="00384BC4">
            <w:pPr>
              <w:pStyle w:val="normal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新增之餐廳會員優惠將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以</w:t>
            </w:r>
            <w:r>
              <w:rPr>
                <w:rFonts w:ascii="標楷體" w:eastAsia="標楷體" w:hAnsi="標楷體" w:cs="標楷體" w:hint="eastAsia"/>
                <w:sz w:val="24"/>
              </w:rPr>
              <w:t>宣傳單張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形式發放給</w:t>
            </w:r>
            <w:r>
              <w:rPr>
                <w:rFonts w:ascii="標楷體" w:eastAsia="標楷體" w:hAnsi="標楷體" w:cs="標楷體" w:hint="eastAsia"/>
                <w:sz w:val="24"/>
              </w:rPr>
              <w:t>各委員。</w:t>
            </w:r>
          </w:p>
          <w:p w:rsidR="007170E0" w:rsidRDefault="007170E0" w:rsidP="007170E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</w:p>
          <w:p w:rsidR="00F6261A" w:rsidRPr="00E26FF6" w:rsidRDefault="00E023B8" w:rsidP="00AC7960">
            <w:pPr>
              <w:pStyle w:val="normal"/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下次會議日期：2015年 </w:t>
            </w:r>
            <w:r w:rsidR="00E3160A">
              <w:rPr>
                <w:rFonts w:ascii="標楷體" w:eastAsia="標楷體" w:hAnsi="標楷體" w:cs="標楷體" w:hint="eastAsia"/>
                <w:sz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 w:rsidR="00E3160A">
              <w:rPr>
                <w:rFonts w:ascii="標楷體" w:eastAsia="標楷體" w:hAnsi="標楷體" w:cs="標楷體" w:hint="eastAsia"/>
                <w:sz w:val="24"/>
              </w:rPr>
              <w:t>29</w:t>
            </w:r>
            <w:r>
              <w:rPr>
                <w:rFonts w:ascii="標楷體" w:eastAsia="標楷體" w:hAnsi="標楷體" w:cs="標楷體"/>
                <w:sz w:val="24"/>
              </w:rPr>
              <w:t>日(星期五)下午一時</w:t>
            </w:r>
            <w:r w:rsidR="00AC7960">
              <w:rPr>
                <w:rFonts w:ascii="標楷體" w:eastAsia="標楷體" w:hAnsi="標楷體" w:cs="標楷體" w:hint="eastAsia"/>
                <w:sz w:val="24"/>
              </w:rPr>
              <w:t>三十分</w:t>
            </w:r>
            <w:r w:rsidR="00F6261A">
              <w:rPr>
                <w:rFonts w:ascii="標楷體" w:eastAsia="標楷體" w:hAnsi="標楷體" w:cs="標楷體" w:hint="eastAsia"/>
                <w:sz w:val="24"/>
              </w:rPr>
              <w:t>。</w:t>
            </w:r>
          </w:p>
        </w:tc>
        <w:tc>
          <w:tcPr>
            <w:tcW w:w="1417" w:type="dxa"/>
          </w:tcPr>
          <w:p w:rsidR="00B30389" w:rsidRDefault="00E023B8" w:rsidP="00B30389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lastRenderedPageBreak/>
              <w:t xml:space="preserve"> </w:t>
            </w:r>
            <w:r w:rsidR="00E4030C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</w:p>
          <w:p w:rsidR="00AE4166" w:rsidRDefault="00AE4166">
            <w:pPr>
              <w:pStyle w:val="normal"/>
              <w:widowControl w:val="0"/>
              <w:spacing w:line="240" w:lineRule="auto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B66364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劉綺華</w:t>
            </w: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6B1CD9" w:rsidRDefault="006B1CD9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鄧耀群</w:t>
            </w: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EB4B20" w:rsidRDefault="00EB4B20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 w:rsidP="00F3235F">
            <w:pPr>
              <w:pStyle w:val="normal"/>
              <w:widowControl w:val="0"/>
              <w:spacing w:line="240" w:lineRule="auto"/>
            </w:pPr>
          </w:p>
          <w:p w:rsidR="00E4030C" w:rsidRDefault="00E4030C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E023B8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譚婉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嫺</w:t>
            </w:r>
            <w:proofErr w:type="gramEnd"/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Pr="00F3235F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Pr="00F3235F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771746" w:rsidRPr="00F3235F" w:rsidRDefault="0077174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71746" w:rsidRPr="00F3235F" w:rsidRDefault="0077174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90FA2" w:rsidRPr="00F3235F" w:rsidRDefault="00B90FA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90FA2" w:rsidRPr="00F3235F" w:rsidRDefault="00B90FA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90FA2" w:rsidRPr="00F3235F" w:rsidRDefault="00B90FA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B90FA2" w:rsidRPr="00F3235F" w:rsidRDefault="00B90FA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E4030C" w:rsidRPr="00F3235F" w:rsidRDefault="00E4030C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F3235F" w:rsidRPr="00F3235F" w:rsidRDefault="00F3235F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7519B" w:rsidRDefault="00F40A4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鄧耀群</w:t>
            </w: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CB4A7E" w:rsidRPr="00CB4A7E" w:rsidRDefault="00CB4A7E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3A0F6F" w:rsidRDefault="00F9226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黎嘉敏</w:t>
            </w:r>
          </w:p>
          <w:p w:rsidR="003A0F6F" w:rsidRDefault="003A0F6F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F92262" w:rsidRDefault="00F92262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E4030C" w:rsidRDefault="00E4030C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</w:p>
          <w:p w:rsidR="00AC30EC" w:rsidRPr="00F3235F" w:rsidRDefault="00AC30EC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3A0F6F" w:rsidRDefault="003A0F6F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紀夏燕</w:t>
            </w: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Pr="00CB4A7E" w:rsidRDefault="00AE4166">
            <w:pPr>
              <w:pStyle w:val="normal"/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E4166" w:rsidRDefault="00AC30EC">
            <w:pPr>
              <w:pStyle w:val="normal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詹鳳玲</w:t>
            </w: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  <w:p w:rsidR="00AE4166" w:rsidRDefault="00AE4166">
            <w:pPr>
              <w:pStyle w:val="normal"/>
              <w:widowControl w:val="0"/>
              <w:spacing w:line="240" w:lineRule="auto"/>
              <w:jc w:val="center"/>
            </w:pPr>
          </w:p>
        </w:tc>
      </w:tr>
    </w:tbl>
    <w:p w:rsidR="00AE4166" w:rsidRDefault="00AE4166">
      <w:pPr>
        <w:pStyle w:val="normal"/>
        <w:widowControl w:val="0"/>
        <w:spacing w:line="240" w:lineRule="auto"/>
        <w:ind w:left="410"/>
        <w:jc w:val="right"/>
      </w:pPr>
    </w:p>
    <w:p w:rsidR="00CB4A7E" w:rsidRDefault="00CB4A7E">
      <w:pPr>
        <w:pStyle w:val="normal"/>
        <w:widowControl w:val="0"/>
        <w:rPr>
          <w:rFonts w:ascii="標楷體" w:eastAsia="標楷體" w:hAnsi="標楷體" w:cs="標楷體"/>
          <w:sz w:val="24"/>
        </w:rPr>
      </w:pPr>
    </w:p>
    <w:p w:rsidR="00AE4166" w:rsidRDefault="00E023B8">
      <w:pPr>
        <w:pStyle w:val="normal"/>
        <w:widowControl w:val="0"/>
      </w:pPr>
      <w:r>
        <w:rPr>
          <w:rFonts w:ascii="標楷體" w:eastAsia="標楷體" w:hAnsi="標楷體" w:cs="標楷體"/>
          <w:sz w:val="24"/>
        </w:rPr>
        <w:lastRenderedPageBreak/>
        <w:t>第十八屆第</w:t>
      </w:r>
      <w:r w:rsidR="00E3160A">
        <w:rPr>
          <w:rFonts w:ascii="標楷體" w:eastAsia="標楷體" w:hAnsi="標楷體" w:cs="標楷體" w:hint="eastAsia"/>
          <w:sz w:val="24"/>
        </w:rPr>
        <w:t>四</w:t>
      </w:r>
      <w:r>
        <w:rPr>
          <w:rFonts w:ascii="標楷體" w:eastAsia="標楷體" w:hAnsi="標楷體" w:cs="標楷體"/>
          <w:sz w:val="24"/>
        </w:rPr>
        <w:t>次會議議程</w:t>
      </w:r>
    </w:p>
    <w:p w:rsidR="00AE4166" w:rsidRDefault="00AE4166">
      <w:pPr>
        <w:pStyle w:val="normal"/>
        <w:widowControl w:val="0"/>
      </w:pPr>
    </w:p>
    <w:p w:rsidR="00AE4166" w:rsidRDefault="00E023B8">
      <w:pPr>
        <w:pStyle w:val="normal"/>
        <w:widowControl w:val="0"/>
      </w:pPr>
      <w:r>
        <w:rPr>
          <w:rFonts w:ascii="標楷體" w:eastAsia="標楷體" w:hAnsi="標楷體" w:cs="標楷體"/>
          <w:sz w:val="24"/>
        </w:rPr>
        <w:t>1.</w:t>
      </w:r>
      <w:r w:rsidR="007E3A7A">
        <w:rPr>
          <w:rFonts w:ascii="標楷體" w:eastAsia="標楷體" w:hAnsi="標楷體" w:cs="標楷體"/>
          <w:sz w:val="24"/>
        </w:rPr>
        <w:t>確認第十八屆第</w:t>
      </w:r>
      <w:r w:rsidR="00E3160A">
        <w:rPr>
          <w:rFonts w:ascii="標楷體" w:eastAsia="標楷體" w:hAnsi="標楷體" w:cs="標楷體" w:hint="eastAsia"/>
          <w:sz w:val="24"/>
        </w:rPr>
        <w:t>三</w:t>
      </w:r>
      <w:r>
        <w:rPr>
          <w:rFonts w:ascii="標楷體" w:eastAsia="標楷體" w:hAnsi="標楷體" w:cs="標楷體"/>
          <w:sz w:val="24"/>
        </w:rPr>
        <w:t>次會議紀錄</w:t>
      </w:r>
    </w:p>
    <w:p w:rsidR="00AE4166" w:rsidRDefault="00AE4166">
      <w:pPr>
        <w:pStyle w:val="normal"/>
        <w:widowControl w:val="0"/>
      </w:pPr>
    </w:p>
    <w:p w:rsidR="00AE4166" w:rsidRDefault="00E023B8">
      <w:pPr>
        <w:pStyle w:val="normal"/>
        <w:widowControl w:val="0"/>
      </w:pPr>
      <w:r>
        <w:rPr>
          <w:rFonts w:ascii="標楷體" w:eastAsia="標楷體" w:hAnsi="標楷體" w:cs="標楷體"/>
          <w:sz w:val="24"/>
        </w:rPr>
        <w:t>2.報告事項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proofErr w:type="gramStart"/>
      <w:r w:rsidRPr="00F56825">
        <w:rPr>
          <w:rFonts w:ascii="標楷體" w:eastAsia="標楷體" w:hAnsi="標楷體" w:cs="標楷體"/>
          <w:sz w:val="24"/>
          <w:szCs w:val="24"/>
        </w:rPr>
        <w:t>a</w:t>
      </w:r>
      <w:proofErr w:type="gramEnd"/>
      <w:r w:rsidRPr="00F56825">
        <w:rPr>
          <w:rFonts w:ascii="標楷體" w:eastAsia="標楷體" w:hAnsi="標楷體" w:cs="標楷體"/>
          <w:sz w:val="24"/>
          <w:szCs w:val="24"/>
        </w:rPr>
        <w:t xml:space="preserve">. 主席報告   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r w:rsidRPr="00F56825">
        <w:rPr>
          <w:rFonts w:ascii="標楷體" w:eastAsia="標楷體" w:hAnsi="標楷體" w:cs="標楷體"/>
          <w:sz w:val="24"/>
          <w:szCs w:val="24"/>
        </w:rPr>
        <w:t>b. 副主席報告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r w:rsidRPr="00F56825">
        <w:rPr>
          <w:rFonts w:ascii="標楷體" w:eastAsia="標楷體" w:hAnsi="標楷體" w:cs="標楷體"/>
          <w:sz w:val="24"/>
          <w:szCs w:val="24"/>
        </w:rPr>
        <w:t xml:space="preserve">c. 秘書報告   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r w:rsidRPr="00F56825">
        <w:rPr>
          <w:rFonts w:ascii="標楷體" w:eastAsia="標楷體" w:hAnsi="標楷體" w:cs="標楷體"/>
          <w:sz w:val="24"/>
          <w:szCs w:val="24"/>
        </w:rPr>
        <w:t xml:space="preserve">d. 財政報告   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 w:cs="標楷體"/>
          <w:sz w:val="24"/>
          <w:szCs w:val="24"/>
        </w:rPr>
      </w:pPr>
      <w:r w:rsidRPr="00F56825">
        <w:rPr>
          <w:rFonts w:ascii="標楷體" w:eastAsia="標楷體" w:hAnsi="標楷體" w:cs="標楷體"/>
          <w:sz w:val="24"/>
          <w:szCs w:val="24"/>
        </w:rPr>
        <w:t>e. 褔利報告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r w:rsidRPr="00F56825">
        <w:rPr>
          <w:rFonts w:ascii="標楷體" w:eastAsia="標楷體" w:hAnsi="標楷體" w:cs="標楷體" w:hint="eastAsia"/>
          <w:sz w:val="24"/>
          <w:szCs w:val="24"/>
        </w:rPr>
        <w:t>f. 會訊報告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g</w:t>
      </w:r>
      <w:r w:rsidRPr="00F56825">
        <w:rPr>
          <w:rFonts w:ascii="標楷體" w:eastAsia="標楷體" w:hAnsi="標楷體" w:cs="標楷體"/>
          <w:sz w:val="24"/>
          <w:szCs w:val="24"/>
        </w:rPr>
        <w:t xml:space="preserve">. 活動報告  </w:t>
      </w:r>
    </w:p>
    <w:p w:rsidR="00690AEC" w:rsidRPr="00F56825" w:rsidRDefault="00690AEC" w:rsidP="00690AEC">
      <w:pPr>
        <w:pStyle w:val="normal"/>
        <w:widowControl w:val="0"/>
        <w:ind w:firstLineChars="118" w:firstLine="283"/>
        <w:rPr>
          <w:rFonts w:ascii="標楷體" w:eastAsia="標楷體" w:hAnsi="標楷體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h</w:t>
      </w:r>
      <w:proofErr w:type="gramEnd"/>
      <w:r w:rsidRPr="00F56825">
        <w:rPr>
          <w:rFonts w:ascii="標楷體" w:eastAsia="標楷體" w:hAnsi="標楷體" w:cs="標楷體"/>
          <w:sz w:val="24"/>
          <w:szCs w:val="24"/>
        </w:rPr>
        <w:t xml:space="preserve">. 其他報告 </w:t>
      </w:r>
    </w:p>
    <w:p w:rsidR="00AE4166" w:rsidRDefault="00AE4166">
      <w:pPr>
        <w:pStyle w:val="normal"/>
        <w:widowControl w:val="0"/>
      </w:pPr>
    </w:p>
    <w:p w:rsidR="00AE4166" w:rsidRPr="0082173B" w:rsidRDefault="00E023B8">
      <w:pPr>
        <w:pStyle w:val="normal"/>
        <w:widowControl w:val="0"/>
        <w:rPr>
          <w:rFonts w:ascii="標楷體" w:eastAsia="標楷體" w:hAnsi="標楷體"/>
          <w:sz w:val="24"/>
          <w:szCs w:val="24"/>
        </w:rPr>
      </w:pPr>
      <w:r w:rsidRPr="0082173B">
        <w:rPr>
          <w:rFonts w:ascii="標楷體" w:eastAsia="標楷體" w:hAnsi="標楷體" w:cs="標楷體"/>
          <w:sz w:val="24"/>
          <w:szCs w:val="24"/>
        </w:rPr>
        <w:t>3.討論事項</w:t>
      </w:r>
    </w:p>
    <w:p w:rsidR="004E2510" w:rsidRDefault="004E2510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有關在任委員去留問題</w:t>
      </w:r>
    </w:p>
    <w:p w:rsidR="00E16885" w:rsidRDefault="00E16885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有關第十九屆委員競選事宜</w:t>
      </w:r>
    </w:p>
    <w:p w:rsidR="0082173B" w:rsidRPr="0082173B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 w:rsidRPr="0082173B">
        <w:rPr>
          <w:rFonts w:ascii="標楷體" w:eastAsia="標楷體" w:hAnsi="標楷體" w:hint="eastAsia"/>
          <w:sz w:val="24"/>
          <w:szCs w:val="24"/>
        </w:rPr>
        <w:t>有關傑出學生選舉事宜</w:t>
      </w:r>
    </w:p>
    <w:p w:rsidR="0082173B" w:rsidRPr="0082173B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 w:rsidRPr="0082173B">
        <w:rPr>
          <w:rFonts w:ascii="標楷體" w:eastAsia="標楷體" w:hAnsi="標楷體" w:hint="eastAsia"/>
          <w:sz w:val="24"/>
          <w:szCs w:val="24"/>
        </w:rPr>
        <w:t>有關第十九屆會費事宜</w:t>
      </w:r>
    </w:p>
    <w:p w:rsidR="0082173B" w:rsidRPr="0082173B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有關第十九屆會</w:t>
      </w:r>
      <w:r w:rsidRPr="0082173B">
        <w:rPr>
          <w:rFonts w:ascii="標楷體" w:eastAsia="標楷體" w:hAnsi="標楷體" w:hint="eastAsia"/>
          <w:sz w:val="24"/>
          <w:szCs w:val="24"/>
        </w:rPr>
        <w:t>員證事宜</w:t>
      </w:r>
    </w:p>
    <w:p w:rsidR="004904CD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 w:rsidRPr="004904CD">
        <w:rPr>
          <w:rFonts w:ascii="標楷體" w:eastAsia="標楷體" w:hAnsi="標楷體" w:hint="eastAsia"/>
          <w:sz w:val="24"/>
          <w:szCs w:val="24"/>
        </w:rPr>
        <w:t>有關恭賀小學第</w:t>
      </w:r>
      <w:r w:rsidRPr="004904CD">
        <w:rPr>
          <w:rFonts w:ascii="標楷體" w:eastAsia="標楷體" w:hAnsi="標楷體"/>
          <w:sz w:val="24"/>
          <w:szCs w:val="24"/>
        </w:rPr>
        <w:t>58</w:t>
      </w:r>
      <w:r w:rsidRPr="004904CD">
        <w:rPr>
          <w:rFonts w:ascii="標楷體" w:eastAsia="標楷體" w:hAnsi="標楷體" w:hint="eastAsia"/>
          <w:sz w:val="24"/>
          <w:szCs w:val="24"/>
        </w:rPr>
        <w:t>屆畢業禮事宜</w:t>
      </w:r>
    </w:p>
    <w:p w:rsidR="004904CD" w:rsidRDefault="004904CD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有關恭</w:t>
      </w:r>
      <w:r w:rsidR="00A86ED2">
        <w:rPr>
          <w:rFonts w:ascii="標楷體" w:eastAsia="標楷體" w:hAnsi="標楷體" w:hint="eastAsia"/>
          <w:sz w:val="24"/>
          <w:szCs w:val="24"/>
        </w:rPr>
        <w:t>賀</w:t>
      </w:r>
      <w:r>
        <w:rPr>
          <w:rFonts w:ascii="標楷體" w:eastAsia="標楷體" w:hAnsi="標楷體" w:hint="eastAsia"/>
          <w:sz w:val="24"/>
          <w:szCs w:val="24"/>
        </w:rPr>
        <w:t>幼稚園第62屆畢業禮事宜</w:t>
      </w:r>
    </w:p>
    <w:p w:rsidR="0082173B" w:rsidRPr="004904CD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 w:rsidRPr="004904CD">
        <w:rPr>
          <w:rFonts w:ascii="標楷體" w:eastAsia="標楷體" w:hAnsi="標楷體" w:hint="eastAsia"/>
          <w:sz w:val="24"/>
          <w:szCs w:val="24"/>
        </w:rPr>
        <w:t>有關圖書飄流計畫事宜</w:t>
      </w:r>
    </w:p>
    <w:p w:rsidR="0082173B" w:rsidRPr="0082173B" w:rsidRDefault="0082173B" w:rsidP="0082173B">
      <w:pPr>
        <w:pStyle w:val="ae"/>
        <w:numPr>
          <w:ilvl w:val="0"/>
          <w:numId w:val="1"/>
        </w:numPr>
        <w:ind w:leftChars="0"/>
        <w:rPr>
          <w:rFonts w:ascii="標楷體" w:eastAsia="標楷體" w:hAnsi="標楷體"/>
          <w:sz w:val="24"/>
          <w:szCs w:val="24"/>
        </w:rPr>
      </w:pPr>
      <w:r w:rsidRPr="0082173B">
        <w:rPr>
          <w:rFonts w:ascii="標楷體" w:eastAsia="標楷體" w:hAnsi="標楷體" w:hint="eastAsia"/>
          <w:sz w:val="24"/>
          <w:szCs w:val="24"/>
        </w:rPr>
        <w:t>有關</w:t>
      </w:r>
      <w:r w:rsidRPr="0082173B">
        <w:rPr>
          <w:rFonts w:ascii="標楷體" w:eastAsia="標楷體" w:hAnsi="標楷體"/>
          <w:sz w:val="24"/>
          <w:szCs w:val="24"/>
        </w:rPr>
        <w:t>8</w:t>
      </w:r>
      <w:r w:rsidRPr="0082173B">
        <w:rPr>
          <w:rFonts w:ascii="標楷體" w:eastAsia="標楷體" w:hAnsi="標楷體" w:hint="eastAsia"/>
          <w:sz w:val="24"/>
          <w:szCs w:val="24"/>
        </w:rPr>
        <w:t>月</w:t>
      </w:r>
      <w:r w:rsidRPr="0082173B">
        <w:rPr>
          <w:rFonts w:ascii="標楷體" w:eastAsia="標楷體" w:hAnsi="標楷體"/>
          <w:sz w:val="24"/>
          <w:szCs w:val="24"/>
        </w:rPr>
        <w:t>22</w:t>
      </w:r>
      <w:r w:rsidRPr="0082173B">
        <w:rPr>
          <w:rFonts w:ascii="標楷體" w:eastAsia="標楷體" w:hAnsi="標楷體" w:hint="eastAsia"/>
          <w:sz w:val="24"/>
          <w:szCs w:val="24"/>
        </w:rPr>
        <w:t>日小</w:t>
      </w:r>
      <w:proofErr w:type="gramStart"/>
      <w:r w:rsidRPr="0082173B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82173B">
        <w:rPr>
          <w:rFonts w:ascii="標楷體" w:eastAsia="標楷體" w:hAnsi="標楷體" w:hint="eastAsia"/>
          <w:sz w:val="24"/>
          <w:szCs w:val="24"/>
        </w:rPr>
        <w:t>家長會事宜</w:t>
      </w:r>
    </w:p>
    <w:p w:rsidR="00AE4166" w:rsidRPr="0082173B" w:rsidRDefault="00E023B8" w:rsidP="0082173B">
      <w:pPr>
        <w:pStyle w:val="normal"/>
        <w:widowControl w:val="0"/>
        <w:numPr>
          <w:ilvl w:val="0"/>
          <w:numId w:val="1"/>
        </w:numPr>
        <w:rPr>
          <w:rFonts w:ascii="標楷體" w:eastAsia="標楷體" w:hAnsi="標楷體" w:cs="標楷體"/>
          <w:sz w:val="24"/>
          <w:szCs w:val="24"/>
        </w:rPr>
      </w:pPr>
      <w:r w:rsidRPr="0082173B">
        <w:rPr>
          <w:rFonts w:ascii="標楷體" w:eastAsia="標楷體" w:hAnsi="標楷體" w:cs="標楷體"/>
          <w:sz w:val="24"/>
          <w:szCs w:val="24"/>
        </w:rPr>
        <w:t>下次開會日期</w:t>
      </w:r>
    </w:p>
    <w:p w:rsidR="00AE4166" w:rsidRDefault="00AE4166">
      <w:pPr>
        <w:pStyle w:val="normal"/>
        <w:widowControl w:val="0"/>
        <w:spacing w:line="240" w:lineRule="auto"/>
        <w:ind w:left="360"/>
      </w:pPr>
    </w:p>
    <w:sectPr w:rsidR="00AE4166" w:rsidSect="00AE4166">
      <w:footerReference w:type="default" r:id="rId8"/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37E" w:rsidRDefault="000C137E" w:rsidP="00AE4166">
      <w:pPr>
        <w:spacing w:line="240" w:lineRule="auto"/>
      </w:pPr>
      <w:r>
        <w:separator/>
      </w:r>
    </w:p>
  </w:endnote>
  <w:endnote w:type="continuationSeparator" w:id="1">
    <w:p w:rsidR="000C137E" w:rsidRDefault="000C137E" w:rsidP="00AE4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66" w:rsidRDefault="00994470">
    <w:pPr>
      <w:pStyle w:val="normal"/>
      <w:widowControl w:val="0"/>
      <w:tabs>
        <w:tab w:val="center" w:pos="4153"/>
        <w:tab w:val="right" w:pos="8306"/>
      </w:tabs>
      <w:spacing w:line="240" w:lineRule="auto"/>
      <w:jc w:val="center"/>
    </w:pPr>
    <w:fldSimple w:instr="PAGE">
      <w:r w:rsidR="00690AEC">
        <w:rPr>
          <w:noProof/>
        </w:rPr>
        <w:t>1</w:t>
      </w:r>
    </w:fldSimple>
  </w:p>
  <w:p w:rsidR="00AE4166" w:rsidRDefault="00AE4166">
    <w:pPr>
      <w:pStyle w:val="normal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37E" w:rsidRDefault="000C137E" w:rsidP="00AE4166">
      <w:pPr>
        <w:spacing w:line="240" w:lineRule="auto"/>
      </w:pPr>
      <w:r>
        <w:separator/>
      </w:r>
    </w:p>
  </w:footnote>
  <w:footnote w:type="continuationSeparator" w:id="1">
    <w:p w:rsidR="000C137E" w:rsidRDefault="000C137E" w:rsidP="00AE41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5">
    <w:nsid w:val="1FC75FED"/>
    <w:multiLevelType w:val="hybridMultilevel"/>
    <w:tmpl w:val="B8A898CC"/>
    <w:lvl w:ilvl="0" w:tplc="606A5A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8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0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230FEC"/>
    <w:multiLevelType w:val="hybridMultilevel"/>
    <w:tmpl w:val="EB94485C"/>
    <w:lvl w:ilvl="0" w:tplc="2E6A1A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4166"/>
    <w:rsid w:val="00011E8F"/>
    <w:rsid w:val="00071FFC"/>
    <w:rsid w:val="000A2276"/>
    <w:rsid w:val="000C137E"/>
    <w:rsid w:val="000C416D"/>
    <w:rsid w:val="000F0641"/>
    <w:rsid w:val="001C155E"/>
    <w:rsid w:val="001C27DB"/>
    <w:rsid w:val="001C590C"/>
    <w:rsid w:val="001F1186"/>
    <w:rsid w:val="00204BB3"/>
    <w:rsid w:val="0023488C"/>
    <w:rsid w:val="00241D7B"/>
    <w:rsid w:val="0025578F"/>
    <w:rsid w:val="00384BC4"/>
    <w:rsid w:val="00392172"/>
    <w:rsid w:val="00394536"/>
    <w:rsid w:val="00396621"/>
    <w:rsid w:val="003A0F6F"/>
    <w:rsid w:val="003D6A10"/>
    <w:rsid w:val="004045C9"/>
    <w:rsid w:val="00483879"/>
    <w:rsid w:val="004904CD"/>
    <w:rsid w:val="004D309C"/>
    <w:rsid w:val="004E2510"/>
    <w:rsid w:val="004E3398"/>
    <w:rsid w:val="00523F1D"/>
    <w:rsid w:val="00542D29"/>
    <w:rsid w:val="00570F29"/>
    <w:rsid w:val="00627EE1"/>
    <w:rsid w:val="00690AEC"/>
    <w:rsid w:val="006965CD"/>
    <w:rsid w:val="006B1CD9"/>
    <w:rsid w:val="007170E0"/>
    <w:rsid w:val="0072381B"/>
    <w:rsid w:val="00771746"/>
    <w:rsid w:val="007D3872"/>
    <w:rsid w:val="007E3A7A"/>
    <w:rsid w:val="0082173B"/>
    <w:rsid w:val="008603A3"/>
    <w:rsid w:val="00890588"/>
    <w:rsid w:val="00931A45"/>
    <w:rsid w:val="00994470"/>
    <w:rsid w:val="00A00E60"/>
    <w:rsid w:val="00A13DCC"/>
    <w:rsid w:val="00A51D8B"/>
    <w:rsid w:val="00A86ED2"/>
    <w:rsid w:val="00A95BC6"/>
    <w:rsid w:val="00AC30EC"/>
    <w:rsid w:val="00AC7960"/>
    <w:rsid w:val="00AE4166"/>
    <w:rsid w:val="00B30389"/>
    <w:rsid w:val="00B66364"/>
    <w:rsid w:val="00B7519B"/>
    <w:rsid w:val="00B90FA2"/>
    <w:rsid w:val="00C03E3D"/>
    <w:rsid w:val="00C27F01"/>
    <w:rsid w:val="00C43E17"/>
    <w:rsid w:val="00CB4A7E"/>
    <w:rsid w:val="00CD29CB"/>
    <w:rsid w:val="00CD65FE"/>
    <w:rsid w:val="00CF7DAB"/>
    <w:rsid w:val="00D044B1"/>
    <w:rsid w:val="00D14C22"/>
    <w:rsid w:val="00DF6D62"/>
    <w:rsid w:val="00E023B8"/>
    <w:rsid w:val="00E16885"/>
    <w:rsid w:val="00E26FF6"/>
    <w:rsid w:val="00E3160A"/>
    <w:rsid w:val="00E4030C"/>
    <w:rsid w:val="00E4695F"/>
    <w:rsid w:val="00EB4B20"/>
    <w:rsid w:val="00EF0FF5"/>
    <w:rsid w:val="00F3235F"/>
    <w:rsid w:val="00F40A42"/>
    <w:rsid w:val="00F56825"/>
    <w:rsid w:val="00F6261A"/>
    <w:rsid w:val="00F92262"/>
    <w:rsid w:val="00FD060A"/>
    <w:rsid w:val="00FF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88"/>
    <w:pPr>
      <w:widowControl w:val="0"/>
    </w:pPr>
  </w:style>
  <w:style w:type="paragraph" w:styleId="1">
    <w:name w:val="heading 1"/>
    <w:basedOn w:val="normal"/>
    <w:next w:val="normal"/>
    <w:rsid w:val="00AE416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normal"/>
    <w:next w:val="normal"/>
    <w:rsid w:val="00AE4166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normal"/>
    <w:next w:val="normal"/>
    <w:rsid w:val="00AE416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normal"/>
    <w:next w:val="normal"/>
    <w:rsid w:val="00AE416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normal"/>
    <w:next w:val="normal"/>
    <w:rsid w:val="00AE4166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AE416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4166"/>
  </w:style>
  <w:style w:type="table" w:customStyle="1" w:styleId="TableNormal">
    <w:name w:val="Table Normal"/>
    <w:rsid w:val="00AE41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E4166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normal"/>
    <w:next w:val="normal"/>
    <w:rsid w:val="00AE416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AE4166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AE4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E4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E4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E4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F6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DF6D62"/>
    <w:rPr>
      <w:sz w:val="20"/>
    </w:rPr>
  </w:style>
  <w:style w:type="paragraph" w:styleId="ac">
    <w:name w:val="footer"/>
    <w:basedOn w:val="a"/>
    <w:link w:val="ad"/>
    <w:uiPriority w:val="99"/>
    <w:semiHidden/>
    <w:unhideWhenUsed/>
    <w:rsid w:val="00DF6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DF6D62"/>
    <w:rPr>
      <w:sz w:val="20"/>
    </w:rPr>
  </w:style>
  <w:style w:type="paragraph" w:styleId="ae">
    <w:name w:val="List Paragraph"/>
    <w:basedOn w:val="a"/>
    <w:uiPriority w:val="34"/>
    <w:qFormat/>
    <w:rsid w:val="00071F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3EC3E-6712-4C76-8710-5CC057AA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test2</cp:lastModifiedBy>
  <cp:revision>32</cp:revision>
  <cp:lastPrinted>2015-05-26T06:33:00Z</cp:lastPrinted>
  <dcterms:created xsi:type="dcterms:W3CDTF">2015-04-09T09:23:00Z</dcterms:created>
  <dcterms:modified xsi:type="dcterms:W3CDTF">2015-06-22T00:54:00Z</dcterms:modified>
</cp:coreProperties>
</file>